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679E" w:rsidRDefault="00CD679E" w:rsidP="00CD67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Firma XY </w:t>
      </w:r>
      <w:r w:rsidR="00EB6FE4">
        <w:rPr>
          <w:sz w:val="24"/>
          <w:szCs w:val="24"/>
        </w:rPr>
        <w:t>s.r.o.</w:t>
      </w:r>
    </w:p>
    <w:p w:rsidR="00CD679E" w:rsidRDefault="00CD679E" w:rsidP="00CD67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sídlem </w:t>
      </w:r>
    </w:p>
    <w:p w:rsidR="00CD679E" w:rsidRDefault="00CD679E" w:rsidP="00CD67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IČO</w:t>
      </w:r>
    </w:p>
    <w:p w:rsidR="00CD679E" w:rsidRDefault="00CD679E" w:rsidP="00CD679E">
      <w:pPr>
        <w:spacing w:line="276" w:lineRule="auto"/>
        <w:rPr>
          <w:sz w:val="24"/>
          <w:szCs w:val="24"/>
        </w:rPr>
      </w:pPr>
    </w:p>
    <w:p w:rsidR="00A901EE" w:rsidRDefault="00A901EE" w:rsidP="00CC632D">
      <w:pPr>
        <w:spacing w:line="276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Česká republika – Ministerstvo zdravotnictví</w:t>
      </w:r>
    </w:p>
    <w:p w:rsidR="00CC632D" w:rsidRPr="004516A5" w:rsidRDefault="00CC632D" w:rsidP="00CC632D">
      <w:pPr>
        <w:spacing w:line="276" w:lineRule="auto"/>
        <w:ind w:left="3540" w:firstLine="708"/>
        <w:rPr>
          <w:sz w:val="24"/>
          <w:szCs w:val="24"/>
        </w:rPr>
      </w:pPr>
      <w:r w:rsidRPr="004516A5">
        <w:rPr>
          <w:sz w:val="24"/>
          <w:szCs w:val="24"/>
        </w:rPr>
        <w:t>Palackého náměstí 375/4</w:t>
      </w:r>
    </w:p>
    <w:p w:rsidR="00CC632D" w:rsidRPr="0034286E" w:rsidRDefault="00CC632D" w:rsidP="00CC632D">
      <w:pPr>
        <w:spacing w:line="276" w:lineRule="auto"/>
        <w:ind w:left="3540" w:firstLine="708"/>
        <w:rPr>
          <w:sz w:val="24"/>
          <w:szCs w:val="24"/>
        </w:rPr>
      </w:pPr>
      <w:r w:rsidRPr="004516A5">
        <w:rPr>
          <w:sz w:val="24"/>
          <w:szCs w:val="24"/>
        </w:rPr>
        <w:t>128 01 Praha 2</w:t>
      </w:r>
    </w:p>
    <w:p w:rsidR="00CC632D" w:rsidRPr="0034286E" w:rsidRDefault="00CC632D" w:rsidP="00CC632D">
      <w:pPr>
        <w:spacing w:line="276" w:lineRule="auto"/>
        <w:ind w:left="3540" w:firstLine="708"/>
        <w:rPr>
          <w:sz w:val="24"/>
          <w:szCs w:val="24"/>
        </w:rPr>
      </w:pPr>
    </w:p>
    <w:p w:rsidR="00CD679E" w:rsidRDefault="00CD679E" w:rsidP="00CD679E">
      <w:pPr>
        <w:spacing w:line="276" w:lineRule="auto"/>
        <w:ind w:left="3540" w:firstLine="708"/>
        <w:rPr>
          <w:sz w:val="24"/>
          <w:szCs w:val="24"/>
        </w:rPr>
      </w:pPr>
      <w:bookmarkStart w:id="0" w:name="_Hlk42004534"/>
      <w:r>
        <w:rPr>
          <w:sz w:val="24"/>
          <w:szCs w:val="24"/>
        </w:rPr>
        <w:t xml:space="preserve">Elektronicky (ID datové schránky </w:t>
      </w:r>
      <w:r w:rsidRPr="00CD679E">
        <w:rPr>
          <w:sz w:val="24"/>
          <w:szCs w:val="24"/>
        </w:rPr>
        <w:t>pv8aaxd</w:t>
      </w:r>
      <w:r>
        <w:rPr>
          <w:sz w:val="24"/>
          <w:szCs w:val="24"/>
        </w:rPr>
        <w:t>)</w:t>
      </w:r>
    </w:p>
    <w:bookmarkEnd w:id="0"/>
    <w:p w:rsidR="00CD679E" w:rsidRDefault="00CD679E" w:rsidP="00CD679E">
      <w:pPr>
        <w:spacing w:line="276" w:lineRule="auto"/>
        <w:ind w:left="3540" w:firstLine="708"/>
        <w:rPr>
          <w:sz w:val="24"/>
          <w:szCs w:val="24"/>
        </w:rPr>
      </w:pPr>
    </w:p>
    <w:p w:rsidR="00CC632D" w:rsidRDefault="00CC632D" w:rsidP="00CD679E">
      <w:pPr>
        <w:spacing w:line="276" w:lineRule="auto"/>
        <w:ind w:left="3540" w:firstLine="708"/>
        <w:rPr>
          <w:sz w:val="24"/>
          <w:szCs w:val="24"/>
        </w:rPr>
      </w:pPr>
      <w:r w:rsidRPr="0034286E">
        <w:rPr>
          <w:sz w:val="24"/>
          <w:szCs w:val="24"/>
        </w:rPr>
        <w:t>(Místo vyhotovení a datum vyhotovení)</w:t>
      </w:r>
    </w:p>
    <w:p w:rsidR="00CD679E" w:rsidRPr="0034286E" w:rsidRDefault="00CD679E" w:rsidP="00CC632D">
      <w:pPr>
        <w:spacing w:line="276" w:lineRule="auto"/>
        <w:ind w:left="3540" w:firstLine="708"/>
        <w:rPr>
          <w:sz w:val="24"/>
          <w:szCs w:val="24"/>
        </w:rPr>
      </w:pPr>
    </w:p>
    <w:p w:rsidR="00CC632D" w:rsidRPr="0034286E" w:rsidRDefault="00CC632D" w:rsidP="00CC632D">
      <w:pPr>
        <w:spacing w:line="276" w:lineRule="auto"/>
        <w:rPr>
          <w:sz w:val="24"/>
          <w:szCs w:val="24"/>
        </w:rPr>
      </w:pPr>
    </w:p>
    <w:p w:rsidR="00CC632D" w:rsidRPr="0034286E" w:rsidRDefault="00CC632D" w:rsidP="00CC632D">
      <w:pPr>
        <w:spacing w:line="276" w:lineRule="auto"/>
        <w:rPr>
          <w:sz w:val="24"/>
          <w:szCs w:val="24"/>
        </w:rPr>
      </w:pPr>
    </w:p>
    <w:p w:rsidR="00CC632D" w:rsidRPr="0034286E" w:rsidRDefault="00CC632D" w:rsidP="00CC632D">
      <w:pPr>
        <w:pBdr>
          <w:bottom w:val="single" w:sz="4" w:space="1" w:color="auto"/>
        </w:pBdr>
        <w:spacing w:line="276" w:lineRule="auto"/>
        <w:jc w:val="both"/>
        <w:rPr>
          <w:rFonts w:ascii="Cambria" w:hAnsi="Cambria"/>
          <w:b/>
          <w:bCs/>
          <w:sz w:val="28"/>
          <w:szCs w:val="28"/>
        </w:rPr>
      </w:pPr>
      <w:r w:rsidRPr="0034286E">
        <w:rPr>
          <w:rFonts w:ascii="Cambria" w:hAnsi="Cambria"/>
          <w:b/>
          <w:bCs/>
          <w:sz w:val="28"/>
          <w:szCs w:val="28"/>
        </w:rPr>
        <w:t>Žádost o náhradu škody způsobené fyzické/právnické osobě v příčinné souvislosti s</w:t>
      </w:r>
      <w:r>
        <w:rPr>
          <w:rFonts w:ascii="Cambria" w:hAnsi="Cambria"/>
          <w:b/>
          <w:bCs/>
          <w:sz w:val="28"/>
          <w:szCs w:val="28"/>
        </w:rPr>
        <w:t xml:space="preserve">e zrušenými mimořádnými opatřeními Ministerstva </w:t>
      </w:r>
      <w:r w:rsidRPr="004516A5">
        <w:rPr>
          <w:rFonts w:ascii="Cambria" w:hAnsi="Cambria"/>
          <w:b/>
          <w:bCs/>
          <w:sz w:val="28"/>
          <w:szCs w:val="28"/>
        </w:rPr>
        <w:t>zdravotnictví podle zákona č. 82/1998 Sb.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 xml:space="preserve">Vážení, </w:t>
      </w:r>
    </w:p>
    <w:p w:rsidR="002E7D64" w:rsidRDefault="002E7D64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minulosti jste Vy, Ministerstvo zdravotní vydali mimořádné opatření v souvislosti s onemocněním </w:t>
      </w:r>
      <w:r w:rsidRPr="00FE4B84">
        <w:rPr>
          <w:sz w:val="24"/>
          <w:szCs w:val="24"/>
        </w:rPr>
        <w:t xml:space="preserve">COVID-19 způsobeným koronavirem SARS-CoV-2, tj. k řešení krizové situace, pro kterou byl vyhlášen nouzový stav. </w:t>
      </w:r>
      <w:r>
        <w:rPr>
          <w:sz w:val="24"/>
          <w:szCs w:val="24"/>
        </w:rPr>
        <w:t xml:space="preserve">Mimo jiné jste vydali </w:t>
      </w:r>
      <w:r w:rsidRPr="00FE4B84">
        <w:rPr>
          <w:sz w:val="24"/>
          <w:szCs w:val="24"/>
        </w:rPr>
        <w:t>mimořádn</w:t>
      </w:r>
      <w:r>
        <w:rPr>
          <w:sz w:val="24"/>
          <w:szCs w:val="24"/>
        </w:rPr>
        <w:t>é</w:t>
      </w:r>
      <w:r w:rsidRPr="00FE4B84">
        <w:rPr>
          <w:sz w:val="24"/>
          <w:szCs w:val="24"/>
        </w:rPr>
        <w:t xml:space="preserve"> opatření o omezení maloobchodního prodeje</w:t>
      </w:r>
      <w:r>
        <w:rPr>
          <w:sz w:val="24"/>
          <w:szCs w:val="24"/>
        </w:rPr>
        <w:t xml:space="preserve"> a prodeje služeb, konkrétně m</w:t>
      </w:r>
      <w:r w:rsidRPr="004516A5">
        <w:rPr>
          <w:sz w:val="24"/>
          <w:szCs w:val="24"/>
        </w:rPr>
        <w:t>imořádn</w:t>
      </w:r>
      <w:r>
        <w:rPr>
          <w:sz w:val="24"/>
          <w:szCs w:val="24"/>
        </w:rPr>
        <w:t>é</w:t>
      </w:r>
      <w:r w:rsidRPr="004516A5">
        <w:rPr>
          <w:sz w:val="24"/>
          <w:szCs w:val="24"/>
        </w:rPr>
        <w:t xml:space="preserve"> opatření Ministerstva zdravotnictví ze dne 17. 4. 2020, č. j. MZDR 16193/2020-2/MIN/KAN, ze dne 15. 4. 2020, č. j. MZDR 16195/2020-1/MIN/KAN, a ze dne 26. 3. 2020, č. j. MZDR 13361/2020-1/MIN/KAN</w:t>
      </w:r>
      <w:r>
        <w:rPr>
          <w:sz w:val="24"/>
          <w:szCs w:val="24"/>
        </w:rPr>
        <w:t>.</w:t>
      </w:r>
    </w:p>
    <w:p w:rsidR="002E7D64" w:rsidRDefault="002E7D64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 důsledku těchto opatření</w:t>
      </w:r>
      <w:r w:rsidRPr="0034286E">
        <w:rPr>
          <w:sz w:val="24"/>
          <w:szCs w:val="24"/>
        </w:rPr>
        <w:t xml:space="preserve"> byl</w:t>
      </w:r>
      <w:r>
        <w:rPr>
          <w:sz w:val="24"/>
          <w:szCs w:val="24"/>
        </w:rPr>
        <w:t>a</w:t>
      </w:r>
      <w:r w:rsidRPr="0034286E">
        <w:rPr>
          <w:sz w:val="24"/>
          <w:szCs w:val="24"/>
        </w:rPr>
        <w:t xml:space="preserve"> omezen</w:t>
      </w:r>
      <w:r>
        <w:rPr>
          <w:sz w:val="24"/>
          <w:szCs w:val="24"/>
        </w:rPr>
        <w:t>a</w:t>
      </w:r>
      <w:r w:rsidRPr="0034286E">
        <w:rPr>
          <w:sz w:val="24"/>
          <w:szCs w:val="24"/>
        </w:rPr>
        <w:t xml:space="preserve"> od (počátek omezení) do (konec omezení) má podnikatelská činnost (popis podnikatelské činnosti), kterou provozuji v provozovně na adrese (adresa provozovny).</w:t>
      </w:r>
    </w:p>
    <w:p w:rsidR="00CC632D" w:rsidRDefault="002E7D64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Avšak r</w:t>
      </w:r>
      <w:r w:rsidR="00CC632D" w:rsidRPr="00FE4B84">
        <w:rPr>
          <w:sz w:val="24"/>
          <w:szCs w:val="24"/>
        </w:rPr>
        <w:t>ozsudkem Městského soudu v</w:t>
      </w:r>
      <w:r w:rsidR="00CC632D">
        <w:rPr>
          <w:sz w:val="24"/>
          <w:szCs w:val="24"/>
        </w:rPr>
        <w:t> </w:t>
      </w:r>
      <w:r w:rsidR="00CC632D" w:rsidRPr="00FE4B84">
        <w:rPr>
          <w:sz w:val="24"/>
          <w:szCs w:val="24"/>
        </w:rPr>
        <w:t>Praze</w:t>
      </w:r>
      <w:r w:rsidR="00CC632D">
        <w:rPr>
          <w:sz w:val="24"/>
          <w:szCs w:val="24"/>
        </w:rPr>
        <w:t xml:space="preserve"> ze dne 23. 4. 2020, sp. zn. 14 A 41/2020</w:t>
      </w:r>
      <w:r w:rsidR="00CC632D" w:rsidRPr="00FE4B84">
        <w:rPr>
          <w:sz w:val="24"/>
          <w:szCs w:val="24"/>
        </w:rPr>
        <w:t>, byl</w:t>
      </w:r>
      <w:r w:rsidR="00CC632D">
        <w:rPr>
          <w:sz w:val="24"/>
          <w:szCs w:val="24"/>
        </w:rPr>
        <w:t>y</w:t>
      </w:r>
      <w:r w:rsidR="00CC632D" w:rsidRPr="00FE4B84">
        <w:rPr>
          <w:sz w:val="24"/>
          <w:szCs w:val="24"/>
        </w:rPr>
        <w:t xml:space="preserve"> </w:t>
      </w:r>
      <w:r>
        <w:rPr>
          <w:sz w:val="24"/>
          <w:szCs w:val="24"/>
        </w:rPr>
        <w:t>tyto</w:t>
      </w:r>
      <w:r w:rsidR="00CC632D" w:rsidRPr="00FE4B84">
        <w:rPr>
          <w:sz w:val="24"/>
          <w:szCs w:val="24"/>
        </w:rPr>
        <w:t xml:space="preserve"> </w:t>
      </w:r>
      <w:r w:rsidR="00CC632D">
        <w:rPr>
          <w:sz w:val="24"/>
          <w:szCs w:val="24"/>
        </w:rPr>
        <w:t xml:space="preserve">Vaše </w:t>
      </w:r>
      <w:r w:rsidR="00CC632D" w:rsidRPr="00FE4B84">
        <w:rPr>
          <w:sz w:val="24"/>
          <w:szCs w:val="24"/>
        </w:rPr>
        <w:t>mimořádn</w:t>
      </w:r>
      <w:r w:rsidR="00CC632D">
        <w:rPr>
          <w:sz w:val="24"/>
          <w:szCs w:val="24"/>
        </w:rPr>
        <w:t>é</w:t>
      </w:r>
      <w:r w:rsidR="00CC632D" w:rsidRPr="00FE4B84">
        <w:rPr>
          <w:sz w:val="24"/>
          <w:szCs w:val="24"/>
        </w:rPr>
        <w:t xml:space="preserve"> opatření</w:t>
      </w:r>
      <w:r w:rsidR="00CC632D">
        <w:rPr>
          <w:sz w:val="24"/>
          <w:szCs w:val="24"/>
        </w:rPr>
        <w:t xml:space="preserve"> zrušen</w:t>
      </w:r>
      <w:r w:rsidR="00CD679E">
        <w:rPr>
          <w:sz w:val="24"/>
          <w:szCs w:val="24"/>
        </w:rPr>
        <w:t>a pro nezákonnost</w:t>
      </w:r>
      <w:r>
        <w:rPr>
          <w:sz w:val="24"/>
          <w:szCs w:val="24"/>
        </w:rPr>
        <w:t xml:space="preserve">. </w:t>
      </w:r>
      <w:r w:rsidR="00CC632D" w:rsidRPr="00FE4B84">
        <w:rPr>
          <w:sz w:val="24"/>
          <w:szCs w:val="24"/>
        </w:rPr>
        <w:t xml:space="preserve">Důvodem bylo, že </w:t>
      </w:r>
      <w:r w:rsidR="00CC632D">
        <w:rPr>
          <w:sz w:val="24"/>
          <w:szCs w:val="24"/>
        </w:rPr>
        <w:t xml:space="preserve">jste </w:t>
      </w:r>
      <w:r w:rsidR="008B07EA">
        <w:rPr>
          <w:sz w:val="24"/>
          <w:szCs w:val="24"/>
        </w:rPr>
        <w:t>v</w:t>
      </w:r>
      <w:bookmarkStart w:id="1" w:name="_GoBack"/>
      <w:bookmarkEnd w:id="1"/>
      <w:r w:rsidR="00CC632D">
        <w:rPr>
          <w:sz w:val="24"/>
          <w:szCs w:val="24"/>
        </w:rPr>
        <w:t>y, Ministerstvo zdravotnictví, př</w:t>
      </w:r>
      <w:r w:rsidR="00CC632D" w:rsidRPr="00FE4B84">
        <w:rPr>
          <w:sz w:val="24"/>
          <w:szCs w:val="24"/>
        </w:rPr>
        <w:t>ekročil</w:t>
      </w:r>
      <w:r w:rsidR="00CC632D">
        <w:rPr>
          <w:sz w:val="24"/>
          <w:szCs w:val="24"/>
        </w:rPr>
        <w:t>i</w:t>
      </w:r>
      <w:r w:rsidR="00CC632D" w:rsidRPr="00FE4B84">
        <w:rPr>
          <w:sz w:val="24"/>
          <w:szCs w:val="24"/>
        </w:rPr>
        <w:t xml:space="preserve"> svoji věcnou působnost, a jednal</w:t>
      </w:r>
      <w:r w:rsidR="00CC632D">
        <w:rPr>
          <w:sz w:val="24"/>
          <w:szCs w:val="24"/>
        </w:rPr>
        <w:t xml:space="preserve">i </w:t>
      </w:r>
      <w:r w:rsidR="00CC632D" w:rsidRPr="00FE4B84">
        <w:rPr>
          <w:sz w:val="24"/>
          <w:szCs w:val="24"/>
        </w:rPr>
        <w:t xml:space="preserve">tak ultra vires.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Dle § 1 odst. 1 zákona č. 82/1998 Sb., </w:t>
      </w:r>
      <w:r w:rsidRPr="00BA6796">
        <w:rPr>
          <w:sz w:val="24"/>
          <w:szCs w:val="24"/>
        </w:rPr>
        <w:t>o odpovědnosti za škodu způsobenou při výkonu veřejné moci rozhodnutím</w:t>
      </w:r>
      <w:r>
        <w:rPr>
          <w:sz w:val="24"/>
          <w:szCs w:val="24"/>
        </w:rPr>
        <w:t xml:space="preserve"> </w:t>
      </w:r>
      <w:r w:rsidRPr="00BA6796">
        <w:rPr>
          <w:sz w:val="24"/>
          <w:szCs w:val="24"/>
        </w:rPr>
        <w:t xml:space="preserve">nebo nesprávným úředním postupem a o změně zákona České </w:t>
      </w:r>
      <w:r w:rsidRPr="00BA6796">
        <w:rPr>
          <w:sz w:val="24"/>
          <w:szCs w:val="24"/>
        </w:rPr>
        <w:lastRenderedPageBreak/>
        <w:t>národní rady</w:t>
      </w:r>
      <w:r>
        <w:rPr>
          <w:sz w:val="24"/>
          <w:szCs w:val="24"/>
        </w:rPr>
        <w:t xml:space="preserve"> </w:t>
      </w:r>
      <w:r w:rsidRPr="00BA6796">
        <w:rPr>
          <w:sz w:val="24"/>
          <w:szCs w:val="24"/>
        </w:rPr>
        <w:t>č. 358/1992 Sb., o notářích a jejich činnosti (notářský řád)</w:t>
      </w:r>
      <w:r>
        <w:rPr>
          <w:sz w:val="24"/>
          <w:szCs w:val="24"/>
        </w:rPr>
        <w:t xml:space="preserve">, v platném znění (dále jen „zákon o odpovědnosti za škodu“) stát odpovídá za škodu způsobenou při výkonu státní moci. V ustanovení § 3 poté zákon stanoví okruh subjektů, za které stát odpovídá v případě vzniku škody. Z tohoto ustanovení pak vyplývá, že stát odpovídá za škodu, kterou způsobily státní orgány, tedy i Vy, Ministerstvo zdravotnictví. Zákonem je poté upraven rozsah odpovědnosti v § 5 zákona o odpovědnosti za škodu.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FE4B84">
        <w:rPr>
          <w:sz w:val="24"/>
          <w:szCs w:val="24"/>
        </w:rPr>
        <w:t xml:space="preserve">Prvním předpokladem odpovědnosti státu za škodu je, že se jedná o akt veřejné moci, se kterým zákon </w:t>
      </w:r>
      <w:r>
        <w:rPr>
          <w:sz w:val="24"/>
          <w:szCs w:val="24"/>
        </w:rPr>
        <w:t xml:space="preserve">o odpovědnosti za škodu </w:t>
      </w:r>
      <w:r w:rsidRPr="00FE4B84">
        <w:rPr>
          <w:sz w:val="24"/>
          <w:szCs w:val="24"/>
        </w:rPr>
        <w:t>spojuje právo na odškodnění.</w:t>
      </w:r>
      <w:r w:rsidRPr="00FE4B84">
        <w:t xml:space="preserve"> </w:t>
      </w:r>
      <w:r>
        <w:rPr>
          <w:sz w:val="24"/>
          <w:szCs w:val="24"/>
        </w:rPr>
        <w:t>P</w:t>
      </w:r>
      <w:r w:rsidRPr="00FE4B84">
        <w:rPr>
          <w:sz w:val="24"/>
          <w:szCs w:val="24"/>
        </w:rPr>
        <w:t>ro účely z</w:t>
      </w:r>
      <w:r>
        <w:rPr>
          <w:sz w:val="24"/>
          <w:szCs w:val="24"/>
        </w:rPr>
        <w:t xml:space="preserve">ákona o odpovědnosti za škodu se </w:t>
      </w:r>
      <w:r w:rsidRPr="00FE4B84">
        <w:rPr>
          <w:sz w:val="24"/>
          <w:szCs w:val="24"/>
        </w:rPr>
        <w:t>považuje opatření obecné povahy za rozhodnutí ve smyslu tohoto zákona a přiznává i zde právo na náhradu škody</w:t>
      </w:r>
      <w:r>
        <w:rPr>
          <w:sz w:val="24"/>
          <w:szCs w:val="24"/>
        </w:rPr>
        <w:t xml:space="preserve">. Nad to dle rozhodnutí Nejvyššího soudu ze dne 13. 11. 2012, sp. zn. 28 Cdo 5171/2008: </w:t>
      </w:r>
      <w:r w:rsidRPr="00A5170C">
        <w:rPr>
          <w:i/>
          <w:iCs/>
          <w:sz w:val="24"/>
          <w:szCs w:val="24"/>
        </w:rPr>
        <w:t>„Individuální právní akty ministra či jiného orgánu státu, byť formálně nesprávně vydané jako právní předpisy, nejsou normotvorbou, nýbrž realizací úkolů příslušného orgánu, a v případě jejich zrušení nálezem Ústavního soudu odpovídá stát za škodu způsobenou nezákonným rozhodnutím.“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Aktivní legitimace ve světle judikatury Nejvyššího soudu je v</w:t>
      </w:r>
      <w:r w:rsidRPr="00FE4B84">
        <w:rPr>
          <w:sz w:val="24"/>
          <w:szCs w:val="24"/>
        </w:rPr>
        <w:t xml:space="preserve"> nyní posuzovaném případě </w:t>
      </w:r>
      <w:r>
        <w:rPr>
          <w:sz w:val="24"/>
          <w:szCs w:val="24"/>
        </w:rPr>
        <w:t xml:space="preserve">dána u </w:t>
      </w:r>
      <w:r w:rsidRPr="00FE4B84">
        <w:rPr>
          <w:sz w:val="24"/>
          <w:szCs w:val="24"/>
        </w:rPr>
        <w:t>živnostenských podnikatelů, kteří vykonávají svou činnost v provozovnách.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Na základě výše uvedeného mám tedy za to, že byly splněny formální požadavky pro aplikaci zákona o odpovědnosti za škodu v případě vzniku škod souvisejících se zrušením Vámi vydaných mimořádných opatřeních o omezení maloobchodního prodeje a prodeje služeb.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4286E">
        <w:rPr>
          <w:sz w:val="24"/>
          <w:szCs w:val="24"/>
        </w:rPr>
        <w:t>V souvislosti s</w:t>
      </w:r>
      <w:r>
        <w:rPr>
          <w:sz w:val="24"/>
          <w:szCs w:val="24"/>
        </w:rPr>
        <w:t> vydanými nezákonnými</w:t>
      </w:r>
      <w:r w:rsidRPr="0034286E">
        <w:rPr>
          <w:sz w:val="24"/>
          <w:szCs w:val="24"/>
        </w:rPr>
        <w:t xml:space="preserve"> opatřeními m</w:t>
      </w:r>
      <w:r>
        <w:rPr>
          <w:sz w:val="24"/>
          <w:szCs w:val="24"/>
        </w:rPr>
        <w:t>ně</w:t>
      </w:r>
      <w:r w:rsidRPr="0034286E">
        <w:rPr>
          <w:sz w:val="24"/>
          <w:szCs w:val="24"/>
        </w:rPr>
        <w:t xml:space="preserve"> vznikla </w:t>
      </w:r>
      <w:r>
        <w:rPr>
          <w:sz w:val="24"/>
          <w:szCs w:val="24"/>
        </w:rPr>
        <w:t>újma na jmění, k</w:t>
      </w:r>
      <w:r w:rsidRPr="0034286E">
        <w:rPr>
          <w:sz w:val="24"/>
          <w:szCs w:val="24"/>
        </w:rPr>
        <w:t>onkrétně</w:t>
      </w:r>
      <w:r>
        <w:rPr>
          <w:sz w:val="24"/>
          <w:szCs w:val="24"/>
        </w:rPr>
        <w:t xml:space="preserve"> pak</w:t>
      </w:r>
      <w:r w:rsidRPr="0034286E">
        <w:rPr>
          <w:sz w:val="24"/>
          <w:szCs w:val="24"/>
        </w:rPr>
        <w:t xml:space="preserve"> skutečná škoda a škoda ve formě ušlého zisku.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4286E">
        <w:rPr>
          <w:b/>
          <w:bCs/>
          <w:sz w:val="24"/>
          <w:szCs w:val="24"/>
        </w:rPr>
        <w:t>Ke skutečné škodě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>Jako škodu vzniklou v souvislosti s</w:t>
      </w:r>
      <w:r>
        <w:rPr>
          <w:sz w:val="24"/>
          <w:szCs w:val="24"/>
        </w:rPr>
        <w:t> vydanými nezákonnými opatřeními</w:t>
      </w:r>
      <w:r w:rsidRPr="0034286E">
        <w:rPr>
          <w:sz w:val="24"/>
          <w:szCs w:val="24"/>
        </w:rPr>
        <w:t>, spočívající ve zmenšení/poškození mého majetku uplatňuji tyto náklady:</w:t>
      </w:r>
    </w:p>
    <w:p w:rsidR="00CC632D" w:rsidRPr="0034286E" w:rsidRDefault="00CC632D" w:rsidP="00CC632D">
      <w:pPr>
        <w:pStyle w:val="Odstavecseseznamem"/>
        <w:numPr>
          <w:ilvl w:val="0"/>
          <w:numId w:val="1"/>
        </w:num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 xml:space="preserve">(fixní náklady dle tabulky)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>Podrobnosti o výši, datu vzniku těchto škod naleznete v tabulce, kterou společně s žádostí přikládám. K zamezení vzniku skutečné škody j</w:t>
      </w:r>
      <w:r>
        <w:rPr>
          <w:sz w:val="24"/>
          <w:szCs w:val="24"/>
        </w:rPr>
        <w:t>en, že jsem</w:t>
      </w:r>
      <w:r w:rsidRPr="0034286E">
        <w:rPr>
          <w:sz w:val="24"/>
          <w:szCs w:val="24"/>
        </w:rPr>
        <w:t xml:space="preserve"> učinil veškerá opatření.</w:t>
      </w:r>
      <w:r>
        <w:rPr>
          <w:sz w:val="24"/>
          <w:szCs w:val="24"/>
        </w:rPr>
        <w:t xml:space="preserve">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 ohledem na fakt, že byly opatření zrušeny pro nezákonnost, prokazatelně došlo ke vzniku škody, kdy tato škoda vznikla v příčinné souvislosti s nezákonně vydanými opatřeními, mám nárok na náhradu této škody v dikcích zákona o odpovědnosti za škodu.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4286E">
        <w:rPr>
          <w:b/>
          <w:bCs/>
          <w:sz w:val="24"/>
          <w:szCs w:val="24"/>
        </w:rPr>
        <w:t>Ušlý zisk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Kromě skutečné škody mně vznikla újma na jmění ve formě ušlého zisku, neboť jsem v meziobdobí nemohl vykonávat svou podnikatelskou činnost. Výše vzniklé škody činí (částka = 50 % zisku za rozhodné období v porovnání s loňským rokem). Při stanovení výše náhrady takovéto škody j</w:t>
      </w:r>
      <w:r w:rsidRPr="0034286E">
        <w:rPr>
          <w:sz w:val="24"/>
          <w:szCs w:val="24"/>
        </w:rPr>
        <w:t xml:space="preserve">e třeba srovnat stav, jaký skutečně je, se stavem, jaký by hypoteticky byl, pokud by ke krizovému opatření nedošlo. </w:t>
      </w: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Konkrétně jsem pak vycházel z toho, že újmu </w:t>
      </w:r>
      <w:r w:rsidRPr="0034286E">
        <w:rPr>
          <w:sz w:val="24"/>
          <w:szCs w:val="24"/>
        </w:rPr>
        <w:t>nelze přesně vyčíslit, neboť není možné vyjít z obratů z loňských let, jelikož je zřejmé, že by</w:t>
      </w:r>
      <w:r w:rsidR="00CD679E">
        <w:rPr>
          <w:sz w:val="24"/>
          <w:szCs w:val="24"/>
        </w:rPr>
        <w:t>ch,</w:t>
      </w:r>
      <w:r w:rsidRPr="0034286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pokud by </w:t>
      </w:r>
      <w:r w:rsidRPr="0034286E">
        <w:rPr>
          <w:sz w:val="24"/>
          <w:szCs w:val="24"/>
        </w:rPr>
        <w:t>nedošlo k přijetí krizových opatření, nedos</w:t>
      </w:r>
      <w:r>
        <w:rPr>
          <w:sz w:val="24"/>
          <w:szCs w:val="24"/>
        </w:rPr>
        <w:t>áhl</w:t>
      </w:r>
      <w:r w:rsidRPr="0034286E">
        <w:rPr>
          <w:sz w:val="24"/>
          <w:szCs w:val="24"/>
        </w:rPr>
        <w:t xml:space="preserve"> shodných zisků s ohledem na stav ve společnosti, propukající pandemii a</w:t>
      </w:r>
      <w:r>
        <w:rPr>
          <w:sz w:val="24"/>
          <w:szCs w:val="24"/>
        </w:rPr>
        <w:t xml:space="preserve"> podobně. Proto jsem vyčíslil hypotetický zisk, který bych dosáhl, pokud by nebyly přijaty následně zrušené opatření.</w:t>
      </w:r>
      <w:r w:rsidRPr="0034286E">
        <w:rPr>
          <w:sz w:val="24"/>
          <w:szCs w:val="24"/>
        </w:rPr>
        <w:t xml:space="preserve"> Při stanovení výše js</w:t>
      </w:r>
      <w:r>
        <w:rPr>
          <w:sz w:val="24"/>
          <w:szCs w:val="24"/>
        </w:rPr>
        <w:t>em</w:t>
      </w:r>
      <w:r w:rsidRPr="0034286E">
        <w:rPr>
          <w:sz w:val="24"/>
          <w:szCs w:val="24"/>
        </w:rPr>
        <w:t xml:space="preserve"> bral v úvahu především mimořádnost situace, dosavadní obraty, zisky, očekávaný pokles návštěvnosti a zkušenosti podnikatelů v zemích, ve kterých nedošlo k přijetí tak</w:t>
      </w:r>
      <w:r>
        <w:rPr>
          <w:sz w:val="24"/>
          <w:szCs w:val="24"/>
        </w:rPr>
        <w:t>ovýchto</w:t>
      </w:r>
      <w:r w:rsidRPr="0034286E">
        <w:rPr>
          <w:sz w:val="24"/>
          <w:szCs w:val="24"/>
        </w:rPr>
        <w:t xml:space="preserve"> opatření, tedy těch, kterým bylo umožněno v rozhodném období vykonávat svou podnikatelskou činnost</w:t>
      </w:r>
      <w:r>
        <w:rPr>
          <w:sz w:val="24"/>
          <w:szCs w:val="24"/>
        </w:rPr>
        <w:t xml:space="preserve"> ve shodném odvětví</w:t>
      </w:r>
      <w:r w:rsidRPr="0034286E">
        <w:rPr>
          <w:sz w:val="24"/>
          <w:szCs w:val="24"/>
        </w:rPr>
        <w:t>, zatímco v zemi docházelo k šíření pandemie.</w:t>
      </w:r>
      <w:r>
        <w:rPr>
          <w:sz w:val="24"/>
          <w:szCs w:val="24"/>
        </w:rPr>
        <w:t xml:space="preserve"> Jsem si však vědom, že z</w:t>
      </w:r>
      <w:r w:rsidRPr="0034286E">
        <w:rPr>
          <w:sz w:val="24"/>
          <w:szCs w:val="24"/>
        </w:rPr>
        <w:t>výšení obavy z nákazy by jistě mělo vliv na spotřebitelskou poptávku</w:t>
      </w:r>
      <w:r>
        <w:rPr>
          <w:sz w:val="24"/>
          <w:szCs w:val="24"/>
        </w:rPr>
        <w:t>, což jsem také zohlednil při stanovení výše ušlého zisku.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>Žádám Vás tímto o úhradu výše specifikované škody způsobené v souvislosti s</w:t>
      </w:r>
      <w:r>
        <w:rPr>
          <w:sz w:val="24"/>
          <w:szCs w:val="24"/>
        </w:rPr>
        <w:t xml:space="preserve"> nezákonně vydanými </w:t>
      </w:r>
      <w:r w:rsidRPr="0034286E">
        <w:rPr>
          <w:sz w:val="24"/>
          <w:szCs w:val="24"/>
        </w:rPr>
        <w:t>opatřeními v celkové výši (výše škody) nejpozději do 30 dnů, bezhotovostním převodem na bankovní účet č. (číslo účtu).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Dle § 14 a 6 zákona o odpovědnosti za škodu se n</w:t>
      </w:r>
      <w:r w:rsidRPr="00BA6796">
        <w:rPr>
          <w:sz w:val="24"/>
          <w:szCs w:val="24"/>
        </w:rPr>
        <w:t>árok na náhradu škody uplatňuje u úřadu</w:t>
      </w:r>
      <w:r>
        <w:rPr>
          <w:sz w:val="24"/>
          <w:szCs w:val="24"/>
        </w:rPr>
        <w:t xml:space="preserve">, který nesprávné rozhodnutí či postup učinil, tedy u Ministerstva zdravotnictví.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 w:rsidRPr="0034286E">
        <w:rPr>
          <w:sz w:val="24"/>
          <w:szCs w:val="24"/>
        </w:rPr>
        <w:t xml:space="preserve">Tuto žádost považujte současně za předžalobní výzvu podle § 142a zákona č. 99/1963 Sb., občanský soudní řád. 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S pozdravem (poškozený)</w:t>
      </w:r>
    </w:p>
    <w:p w:rsidR="00CC632D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</w:p>
    <w:p w:rsidR="00CC632D" w:rsidRPr="0034286E" w:rsidRDefault="00CC632D" w:rsidP="00CC632D">
      <w:pPr>
        <w:spacing w:line="276" w:lineRule="auto"/>
        <w:ind w:firstLine="709"/>
        <w:jc w:val="both"/>
        <w:rPr>
          <w:sz w:val="24"/>
          <w:szCs w:val="24"/>
        </w:rPr>
      </w:pPr>
    </w:p>
    <w:p w:rsidR="00CC632D" w:rsidRDefault="00CC632D" w:rsidP="00CC632D"/>
    <w:p w:rsidR="00BA6796" w:rsidRDefault="00BA6796" w:rsidP="00622BF8">
      <w:pPr>
        <w:spacing w:line="276" w:lineRule="auto"/>
        <w:ind w:firstLine="709"/>
        <w:jc w:val="both"/>
        <w:rPr>
          <w:sz w:val="24"/>
          <w:szCs w:val="24"/>
        </w:rPr>
      </w:pPr>
    </w:p>
    <w:p w:rsidR="002D4BE5" w:rsidRDefault="002D4BE5" w:rsidP="002D4BE5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2D4BE5" w:rsidRPr="00832352" w:rsidRDefault="002D4BE5" w:rsidP="002D4BE5">
      <w:pPr>
        <w:pStyle w:val="Odstavecseseznamem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(seznam příloh)</w:t>
      </w:r>
    </w:p>
    <w:p w:rsidR="00BA6796" w:rsidRPr="0034286E" w:rsidRDefault="00BA6796" w:rsidP="00622BF8">
      <w:pPr>
        <w:spacing w:line="276" w:lineRule="auto"/>
        <w:ind w:firstLine="709"/>
        <w:jc w:val="both"/>
        <w:rPr>
          <w:sz w:val="24"/>
          <w:szCs w:val="24"/>
        </w:rPr>
      </w:pPr>
    </w:p>
    <w:sectPr w:rsidR="00BA6796" w:rsidRPr="0034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69AF"/>
    <w:multiLevelType w:val="hybridMultilevel"/>
    <w:tmpl w:val="D6FC3A54"/>
    <w:lvl w:ilvl="0" w:tplc="4EEE8AE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E5D37C2"/>
    <w:multiLevelType w:val="hybridMultilevel"/>
    <w:tmpl w:val="CE924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56"/>
    <w:rsid w:val="00030C90"/>
    <w:rsid w:val="00087056"/>
    <w:rsid w:val="00106BD1"/>
    <w:rsid w:val="002D4BE5"/>
    <w:rsid w:val="002E0273"/>
    <w:rsid w:val="002E7D64"/>
    <w:rsid w:val="0034286E"/>
    <w:rsid w:val="003454B3"/>
    <w:rsid w:val="00395847"/>
    <w:rsid w:val="003E0F97"/>
    <w:rsid w:val="00622BF8"/>
    <w:rsid w:val="0082765F"/>
    <w:rsid w:val="00863533"/>
    <w:rsid w:val="008B07EA"/>
    <w:rsid w:val="009C6048"/>
    <w:rsid w:val="00A22A3C"/>
    <w:rsid w:val="00A901EE"/>
    <w:rsid w:val="00B925A3"/>
    <w:rsid w:val="00BA6796"/>
    <w:rsid w:val="00BD1F15"/>
    <w:rsid w:val="00CC632D"/>
    <w:rsid w:val="00CD679E"/>
    <w:rsid w:val="00DA657D"/>
    <w:rsid w:val="00EB6FE4"/>
    <w:rsid w:val="00F07F81"/>
    <w:rsid w:val="00FE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DACA"/>
  <w15:chartTrackingRefBased/>
  <w15:docId w15:val="{F5FFBA9C-45F0-4116-888D-B28A5283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F9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E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Daniel Zinrak</cp:lastModifiedBy>
  <cp:revision>9</cp:revision>
  <dcterms:created xsi:type="dcterms:W3CDTF">2020-06-02T08:06:00Z</dcterms:created>
  <dcterms:modified xsi:type="dcterms:W3CDTF">2020-06-03T06:55:00Z</dcterms:modified>
</cp:coreProperties>
</file>